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F02" w:rsidRPr="00E31562" w:rsidRDefault="00C33F02" w:rsidP="00974FE5">
      <w:pPr>
        <w:pStyle w:val="p-normal"/>
        <w:spacing w:before="120" w:beforeAutospacing="0" w:after="0" w:afterAutospacing="0"/>
        <w:ind w:left="4956" w:firstLine="709"/>
        <w:jc w:val="both"/>
        <w:rPr>
          <w:sz w:val="30"/>
          <w:szCs w:val="30"/>
        </w:rPr>
      </w:pPr>
      <w:r w:rsidRPr="00E31562">
        <w:rPr>
          <w:sz w:val="30"/>
          <w:szCs w:val="30"/>
        </w:rPr>
        <w:t>УТВЕРЖДЕНО</w:t>
      </w:r>
    </w:p>
    <w:p w:rsidR="00974FE5" w:rsidRDefault="00974FE5" w:rsidP="00974FE5">
      <w:pPr>
        <w:autoSpaceDE w:val="0"/>
        <w:autoSpaceDN w:val="0"/>
        <w:adjustRightInd w:val="0"/>
        <w:spacing w:before="120" w:after="0" w:line="280" w:lineRule="exact"/>
        <w:ind w:left="4956"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31562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риказ генерального </w:t>
      </w:r>
    </w:p>
    <w:p w:rsidR="00974FE5" w:rsidRDefault="00974FE5" w:rsidP="00974FE5">
      <w:pPr>
        <w:autoSpaceDE w:val="0"/>
        <w:autoSpaceDN w:val="0"/>
        <w:adjustRightInd w:val="0"/>
        <w:spacing w:after="0" w:line="280" w:lineRule="exact"/>
        <w:ind w:left="4956" w:firstLine="708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директора республиканского </w:t>
      </w:r>
    </w:p>
    <w:p w:rsidR="00974FE5" w:rsidRDefault="00974FE5" w:rsidP="00974FE5">
      <w:pPr>
        <w:autoSpaceDE w:val="0"/>
        <w:autoSpaceDN w:val="0"/>
        <w:adjustRightInd w:val="0"/>
        <w:spacing w:after="0" w:line="280" w:lineRule="exact"/>
        <w:ind w:left="4956" w:firstLine="708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унитарного предприятия</w:t>
      </w:r>
    </w:p>
    <w:p w:rsidR="00974FE5" w:rsidRDefault="00C33F02" w:rsidP="00974FE5">
      <w:pPr>
        <w:autoSpaceDE w:val="0"/>
        <w:autoSpaceDN w:val="0"/>
        <w:adjustRightInd w:val="0"/>
        <w:spacing w:after="0" w:line="280" w:lineRule="exact"/>
        <w:ind w:left="4956" w:firstLine="708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4B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«Ремонтно-механический </w:t>
      </w:r>
    </w:p>
    <w:p w:rsidR="00974FE5" w:rsidRDefault="00C33F02" w:rsidP="00974FE5">
      <w:pPr>
        <w:autoSpaceDE w:val="0"/>
        <w:autoSpaceDN w:val="0"/>
        <w:adjustRightInd w:val="0"/>
        <w:spacing w:after="0" w:line="280" w:lineRule="exact"/>
        <w:ind w:left="4956"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4B63">
        <w:rPr>
          <w:rFonts w:ascii="Times New Roman" w:eastAsia="Times New Roman" w:hAnsi="Times New Roman" w:cs="Times New Roman"/>
          <w:sz w:val="30"/>
          <w:szCs w:val="30"/>
          <w:lang w:eastAsia="ru-RU"/>
        </w:rPr>
        <w:t>завод «Универсал»</w:t>
      </w:r>
    </w:p>
    <w:p w:rsidR="00C33F02" w:rsidRPr="00E31562" w:rsidRDefault="00974FE5" w:rsidP="00974FE5">
      <w:pPr>
        <w:autoSpaceDE w:val="0"/>
        <w:autoSpaceDN w:val="0"/>
        <w:adjustRightInd w:val="0"/>
        <w:spacing w:before="120" w:after="0" w:line="280" w:lineRule="exact"/>
        <w:ind w:left="4956"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04.02</w:t>
      </w:r>
      <w:r w:rsidR="00C33F02" w:rsidRPr="00E94B63">
        <w:rPr>
          <w:rFonts w:ascii="Times New Roman" w:eastAsia="Times New Roman" w:hAnsi="Times New Roman" w:cs="Times New Roman"/>
          <w:sz w:val="30"/>
          <w:szCs w:val="30"/>
          <w:lang w:eastAsia="ru-RU"/>
        </w:rPr>
        <w:t>.2026</w:t>
      </w:r>
      <w:r w:rsidR="00C33F02" w:rsidRPr="00E3156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№</w:t>
      </w:r>
      <w:r w:rsidR="00C33F02" w:rsidRPr="00E94B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115</w:t>
      </w:r>
    </w:p>
    <w:p w:rsidR="00E31562" w:rsidRPr="00E94B63" w:rsidRDefault="00E31562" w:rsidP="00D44946">
      <w:pPr>
        <w:pStyle w:val="p-normal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</w:p>
    <w:p w:rsidR="00C33F02" w:rsidRPr="00E94B63" w:rsidRDefault="00C33F02" w:rsidP="00974FE5">
      <w:pPr>
        <w:pStyle w:val="p-normal"/>
        <w:spacing w:before="0" w:beforeAutospacing="0" w:after="0" w:afterAutospacing="0" w:line="280" w:lineRule="exact"/>
        <w:jc w:val="both"/>
        <w:rPr>
          <w:rStyle w:val="word-wrapper"/>
          <w:color w:val="242424"/>
          <w:sz w:val="30"/>
          <w:szCs w:val="30"/>
        </w:rPr>
      </w:pPr>
      <w:bookmarkStart w:id="0" w:name="_GoBack"/>
      <w:r w:rsidRPr="00E94B63">
        <w:rPr>
          <w:rStyle w:val="word-wrapper"/>
          <w:color w:val="242424"/>
          <w:sz w:val="30"/>
          <w:szCs w:val="30"/>
        </w:rPr>
        <w:t xml:space="preserve">ПОЛОЖЕНИЕ </w:t>
      </w:r>
    </w:p>
    <w:p w:rsidR="00C33F02" w:rsidRPr="00E94B63" w:rsidRDefault="00C33F02" w:rsidP="00974FE5">
      <w:pPr>
        <w:pStyle w:val="p-normal"/>
        <w:spacing w:before="0" w:beforeAutospacing="0" w:after="0" w:afterAutospacing="0" w:line="280" w:lineRule="exact"/>
        <w:jc w:val="both"/>
        <w:rPr>
          <w:rStyle w:val="word-wrapper"/>
          <w:color w:val="242424"/>
          <w:sz w:val="30"/>
          <w:szCs w:val="30"/>
        </w:rPr>
      </w:pPr>
      <w:r w:rsidRPr="00E94B63">
        <w:rPr>
          <w:rStyle w:val="word-wrapper"/>
          <w:color w:val="242424"/>
          <w:sz w:val="30"/>
          <w:szCs w:val="30"/>
        </w:rPr>
        <w:t xml:space="preserve">о комиссии по противодействию коррупции </w:t>
      </w:r>
    </w:p>
    <w:bookmarkEnd w:id="0"/>
    <w:p w:rsidR="00C33F02" w:rsidRPr="00E94B63" w:rsidRDefault="00C33F02" w:rsidP="00974FE5">
      <w:pPr>
        <w:pStyle w:val="p-normal"/>
        <w:spacing w:before="0" w:beforeAutospacing="0" w:after="0" w:afterAutospacing="0" w:line="280" w:lineRule="exact"/>
        <w:jc w:val="both"/>
        <w:rPr>
          <w:rStyle w:val="word-wrapper"/>
          <w:color w:val="242424"/>
          <w:sz w:val="30"/>
          <w:szCs w:val="30"/>
        </w:rPr>
      </w:pPr>
      <w:r w:rsidRPr="00E94B63">
        <w:rPr>
          <w:rStyle w:val="word-wrapper"/>
          <w:color w:val="242424"/>
          <w:sz w:val="30"/>
          <w:szCs w:val="30"/>
        </w:rPr>
        <w:t xml:space="preserve">в республиканском унитарном предприятии </w:t>
      </w:r>
    </w:p>
    <w:p w:rsidR="00E31562" w:rsidRPr="00E94B63" w:rsidRDefault="00C33F02" w:rsidP="00974FE5">
      <w:pPr>
        <w:pStyle w:val="p-normal"/>
        <w:spacing w:before="0" w:beforeAutospacing="0" w:after="0" w:afterAutospacing="0" w:line="280" w:lineRule="exact"/>
        <w:jc w:val="both"/>
        <w:rPr>
          <w:rStyle w:val="word-wrapper"/>
          <w:color w:val="242424"/>
          <w:sz w:val="30"/>
          <w:szCs w:val="30"/>
        </w:rPr>
      </w:pPr>
      <w:r w:rsidRPr="00E94B63">
        <w:rPr>
          <w:rStyle w:val="word-wrapper"/>
          <w:color w:val="242424"/>
          <w:sz w:val="30"/>
          <w:szCs w:val="30"/>
        </w:rPr>
        <w:t>«Ремонтно-механический завод «Универсал»</w:t>
      </w:r>
    </w:p>
    <w:p w:rsidR="00C33F02" w:rsidRPr="00974FE5" w:rsidRDefault="00C33F02" w:rsidP="00974FE5">
      <w:pPr>
        <w:pStyle w:val="p-normal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8"/>
          <w:szCs w:val="28"/>
        </w:rPr>
      </w:pP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1. Настоящим Положением определяется порядок создания и деятельности в </w:t>
      </w:r>
      <w:r w:rsidR="0099142A" w:rsidRPr="00974FE5">
        <w:rPr>
          <w:rStyle w:val="word-wrapper"/>
          <w:color w:val="000000" w:themeColor="text1"/>
          <w:sz w:val="28"/>
          <w:szCs w:val="28"/>
        </w:rPr>
        <w:t>р</w:t>
      </w:r>
      <w:r w:rsidR="00727F26" w:rsidRPr="00974FE5">
        <w:rPr>
          <w:rStyle w:val="word-wrapper"/>
          <w:color w:val="000000" w:themeColor="text1"/>
          <w:sz w:val="28"/>
          <w:szCs w:val="28"/>
        </w:rPr>
        <w:t>еспубликанском унитарном предприятии «Ремонтно-механический завод «Универсал»</w:t>
      </w:r>
      <w:r w:rsidR="00727F26" w:rsidRPr="00974FE5">
        <w:rPr>
          <w:color w:val="000000" w:themeColor="text1"/>
          <w:sz w:val="28"/>
          <w:szCs w:val="28"/>
        </w:rPr>
        <w:t xml:space="preserve"> </w:t>
      </w:r>
      <w:r w:rsidR="00974FE5">
        <w:rPr>
          <w:rStyle w:val="word-wrapper"/>
          <w:color w:val="000000" w:themeColor="text1"/>
          <w:sz w:val="28"/>
          <w:szCs w:val="28"/>
        </w:rPr>
        <w:t xml:space="preserve">(далее - </w:t>
      </w:r>
      <w:r w:rsidR="00727F26" w:rsidRPr="00974FE5">
        <w:rPr>
          <w:rStyle w:val="word-wrapper"/>
          <w:color w:val="000000" w:themeColor="text1"/>
          <w:sz w:val="28"/>
          <w:szCs w:val="28"/>
        </w:rPr>
        <w:t xml:space="preserve">Предприятие) </w:t>
      </w:r>
      <w:r w:rsidRPr="00974FE5">
        <w:rPr>
          <w:rStyle w:val="word-wrapper"/>
          <w:color w:val="000000" w:themeColor="text1"/>
          <w:sz w:val="28"/>
          <w:szCs w:val="28"/>
        </w:rPr>
        <w:t>комиссии по противодействию коррупции (далее - комиссия).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2. Комиссия создается приказом </w:t>
      </w:r>
      <w:r w:rsidR="00727F26" w:rsidRPr="00974FE5">
        <w:rPr>
          <w:rStyle w:val="word-wrapper"/>
          <w:color w:val="000000" w:themeColor="text1"/>
          <w:sz w:val="28"/>
          <w:szCs w:val="28"/>
        </w:rPr>
        <w:t xml:space="preserve">генерального директора Предприятия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в количестве не менее пяти членов. Председателем комиссии является </w:t>
      </w:r>
      <w:r w:rsidR="00727F26" w:rsidRPr="00974FE5">
        <w:rPr>
          <w:rStyle w:val="word-wrapper"/>
          <w:color w:val="000000" w:themeColor="text1"/>
          <w:sz w:val="28"/>
          <w:szCs w:val="28"/>
        </w:rPr>
        <w:t>генеральный директор Предприятия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, а в случае отсутствия </w:t>
      </w:r>
      <w:r w:rsidR="00727F26" w:rsidRPr="00974FE5">
        <w:rPr>
          <w:rStyle w:val="word-wrapper"/>
          <w:color w:val="000000" w:themeColor="text1"/>
          <w:sz w:val="28"/>
          <w:szCs w:val="28"/>
        </w:rPr>
        <w:t>генерального директора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 - лицо, исполняющее его обязанности.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3. Комиссия в сво</w:t>
      </w:r>
      <w:r w:rsidR="00974FE5">
        <w:rPr>
          <w:rStyle w:val="h-normal"/>
          <w:color w:val="000000" w:themeColor="text1"/>
          <w:sz w:val="28"/>
          <w:szCs w:val="28"/>
        </w:rPr>
        <w:t xml:space="preserve">ей деятельности руководствуется </w:t>
      </w:r>
      <w:r w:rsidRPr="00974FE5">
        <w:rPr>
          <w:rStyle w:val="colorff00ff"/>
          <w:color w:val="000000" w:themeColor="text1"/>
          <w:sz w:val="28"/>
          <w:szCs w:val="28"/>
        </w:rPr>
        <w:t>Конституцией</w:t>
      </w:r>
      <w:r w:rsidRPr="00974FE5">
        <w:rPr>
          <w:rStyle w:val="fake-non-breaking-space"/>
          <w:color w:val="000000" w:themeColor="text1"/>
          <w:sz w:val="28"/>
          <w:szCs w:val="28"/>
        </w:rPr>
        <w:t> </w:t>
      </w:r>
      <w:r w:rsidR="00974FE5">
        <w:rPr>
          <w:rStyle w:val="h-normal"/>
          <w:color w:val="000000" w:themeColor="text1"/>
          <w:sz w:val="28"/>
          <w:szCs w:val="28"/>
        </w:rPr>
        <w:t xml:space="preserve">Республики Беларусь, </w:t>
      </w:r>
      <w:r w:rsidRPr="00974FE5">
        <w:rPr>
          <w:rStyle w:val="colorff00ff"/>
          <w:color w:val="000000" w:themeColor="text1"/>
          <w:sz w:val="28"/>
          <w:szCs w:val="28"/>
        </w:rPr>
        <w:t>Законом</w:t>
      </w:r>
      <w:r w:rsidR="00974FE5">
        <w:rPr>
          <w:rStyle w:val="fake-non-breaking-space"/>
          <w:color w:val="000000" w:themeColor="text1"/>
          <w:sz w:val="28"/>
          <w:szCs w:val="28"/>
        </w:rPr>
        <w:t xml:space="preserve"> </w:t>
      </w:r>
      <w:r w:rsidRPr="00974FE5">
        <w:rPr>
          <w:rStyle w:val="h-normal"/>
          <w:color w:val="000000" w:themeColor="text1"/>
          <w:sz w:val="28"/>
          <w:szCs w:val="28"/>
        </w:rPr>
        <w:t xml:space="preserve">Республики Беларусь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                 от 15 июля 2015 г. № 305-З «О борьбе с коррупцией»</w:t>
      </w:r>
      <w:r w:rsidRPr="00974FE5">
        <w:rPr>
          <w:rStyle w:val="h-normal"/>
          <w:color w:val="000000" w:themeColor="text1"/>
          <w:sz w:val="28"/>
          <w:szCs w:val="28"/>
        </w:rPr>
        <w:t>, </w:t>
      </w:r>
      <w:r w:rsidRPr="00974FE5">
        <w:rPr>
          <w:rStyle w:val="colorff00ff"/>
          <w:color w:val="000000" w:themeColor="text1"/>
          <w:sz w:val="28"/>
          <w:szCs w:val="28"/>
        </w:rPr>
        <w:t>постановлением</w:t>
      </w:r>
      <w:r w:rsidRPr="00974FE5">
        <w:rPr>
          <w:rStyle w:val="fake-non-breaking-space"/>
          <w:color w:val="000000" w:themeColor="text1"/>
          <w:sz w:val="28"/>
          <w:szCs w:val="28"/>
        </w:rPr>
        <w:t> </w:t>
      </w:r>
      <w:r w:rsidRPr="00974FE5">
        <w:rPr>
          <w:rStyle w:val="h-normal"/>
          <w:color w:val="000000" w:themeColor="text1"/>
          <w:sz w:val="28"/>
          <w:szCs w:val="28"/>
        </w:rPr>
        <w:t xml:space="preserve">Совета Министров Республики </w:t>
      </w:r>
      <w:r w:rsidR="00974FE5">
        <w:rPr>
          <w:rStyle w:val="h-normal"/>
          <w:color w:val="000000" w:themeColor="text1"/>
          <w:sz w:val="28"/>
          <w:szCs w:val="28"/>
        </w:rPr>
        <w:t>Беларусь от 26 декабря 2011 г. № 1732 «</w:t>
      </w:r>
      <w:r w:rsidRPr="00974FE5">
        <w:rPr>
          <w:rStyle w:val="h-normal"/>
          <w:color w:val="000000" w:themeColor="text1"/>
          <w:sz w:val="28"/>
          <w:szCs w:val="28"/>
        </w:rPr>
        <w:t>Об утверждении Типового положения о комисс</w:t>
      </w:r>
      <w:r w:rsidR="00974FE5">
        <w:rPr>
          <w:rStyle w:val="h-normal"/>
          <w:color w:val="000000" w:themeColor="text1"/>
          <w:sz w:val="28"/>
          <w:szCs w:val="28"/>
        </w:rPr>
        <w:t>ии по противодействию коррупции»</w:t>
      </w:r>
      <w:r w:rsidRPr="00974FE5">
        <w:rPr>
          <w:rStyle w:val="h-normal"/>
          <w:color w:val="000000" w:themeColor="text1"/>
          <w:sz w:val="28"/>
          <w:szCs w:val="28"/>
        </w:rPr>
        <w:t>, иными актами законодательства, а также настоящим Положением.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4. Основными задачами комиссии являются: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аккумулирование информации о нарушениях законодательства о борьбе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</w:t>
      </w:r>
      <w:r w:rsidRPr="00974FE5">
        <w:rPr>
          <w:rStyle w:val="h-normal"/>
          <w:color w:val="000000" w:themeColor="text1"/>
          <w:sz w:val="28"/>
          <w:szCs w:val="28"/>
        </w:rPr>
        <w:t xml:space="preserve"> с коррупцией</w:t>
      </w:r>
      <w:r w:rsidR="00727F26" w:rsidRPr="00974FE5">
        <w:rPr>
          <w:rStyle w:val="h-normal"/>
          <w:color w:val="000000" w:themeColor="text1"/>
          <w:sz w:val="28"/>
          <w:szCs w:val="28"/>
        </w:rPr>
        <w:t>, совершенных работниками Предприятия</w:t>
      </w:r>
      <w:r w:rsidRPr="00974FE5">
        <w:rPr>
          <w:rStyle w:val="h-normal"/>
          <w:color w:val="000000" w:themeColor="text1"/>
          <w:sz w:val="28"/>
          <w:szCs w:val="28"/>
        </w:rPr>
        <w:t>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обобщение и анализ поступающей, в том числе из государственных органов, осуществляющих борьбу с коррупцией, информации о нарушениях антикоррупционного з</w:t>
      </w:r>
      <w:r w:rsidR="00727F26" w:rsidRPr="00974FE5">
        <w:rPr>
          <w:rStyle w:val="h-normal"/>
          <w:color w:val="000000" w:themeColor="text1"/>
          <w:sz w:val="28"/>
          <w:szCs w:val="28"/>
        </w:rPr>
        <w:t>аконодательства работниками Предприятия</w:t>
      </w:r>
      <w:r w:rsidRPr="00974FE5">
        <w:rPr>
          <w:rStyle w:val="h-normal"/>
          <w:color w:val="000000" w:themeColor="text1"/>
          <w:sz w:val="28"/>
          <w:szCs w:val="28"/>
        </w:rPr>
        <w:t>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своевременное определение коррупционных рисков и принятие мер по их нейтрализации;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разработка и организация проведения мероприяти</w:t>
      </w:r>
      <w:r w:rsidR="00C33F02" w:rsidRPr="00974FE5">
        <w:rPr>
          <w:rStyle w:val="word-wrapper"/>
          <w:color w:val="000000" w:themeColor="text1"/>
          <w:sz w:val="28"/>
          <w:szCs w:val="28"/>
        </w:rPr>
        <w:t>й по противодействию коррупции на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 </w:t>
      </w:r>
      <w:r w:rsidR="00727F26" w:rsidRPr="00974FE5">
        <w:rPr>
          <w:rStyle w:val="word-wrapper"/>
          <w:color w:val="000000" w:themeColor="text1"/>
          <w:sz w:val="28"/>
          <w:szCs w:val="28"/>
        </w:rPr>
        <w:t>Предприятии</w:t>
      </w:r>
      <w:r w:rsidRPr="00974FE5">
        <w:rPr>
          <w:rStyle w:val="word-wrapper"/>
          <w:color w:val="000000" w:themeColor="text1"/>
          <w:sz w:val="28"/>
          <w:szCs w:val="28"/>
        </w:rPr>
        <w:t>, анализ эффективности принимаемых мер;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координация деятельности структурных подразделений </w:t>
      </w:r>
      <w:r w:rsidR="00437CEC" w:rsidRPr="00974FE5">
        <w:rPr>
          <w:rStyle w:val="h-normal"/>
          <w:color w:val="000000" w:themeColor="text1"/>
          <w:sz w:val="28"/>
          <w:szCs w:val="28"/>
        </w:rPr>
        <w:t>Предприятия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</w:t>
      </w:r>
      <w:r w:rsidRPr="00974FE5">
        <w:rPr>
          <w:rStyle w:val="h-normal"/>
          <w:color w:val="000000" w:themeColor="text1"/>
          <w:sz w:val="28"/>
          <w:szCs w:val="28"/>
        </w:rPr>
        <w:t xml:space="preserve"> по реализации мер по противодействию коррупции;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взаимодействие с государственными органами, осуществляющими борьбу с коррупцией, общественными объединениями и иными организациями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>по вопросам противодействия коррупции;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рассмотрение вопросов предотвращения и урегулирования конфликта интересов;</w:t>
      </w:r>
    </w:p>
    <w:p w:rsidR="00241EEA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рассмотрение вопросов соблюдения правил </w:t>
      </w:r>
      <w:r w:rsidR="00241EEA" w:rsidRPr="00974FE5">
        <w:rPr>
          <w:rStyle w:val="h-normal"/>
          <w:color w:val="000000" w:themeColor="text1"/>
          <w:sz w:val="28"/>
          <w:szCs w:val="28"/>
        </w:rPr>
        <w:t>корпоративной этики</w:t>
      </w:r>
      <w:r w:rsidRPr="00974FE5">
        <w:rPr>
          <w:rStyle w:val="h-normal"/>
          <w:color w:val="000000" w:themeColor="text1"/>
          <w:sz w:val="28"/>
          <w:szCs w:val="28"/>
        </w:rPr>
        <w:t>;</w:t>
      </w:r>
      <w:r w:rsidR="00287A50" w:rsidRPr="00974FE5">
        <w:rPr>
          <w:color w:val="000000" w:themeColor="text1"/>
          <w:sz w:val="28"/>
          <w:szCs w:val="28"/>
        </w:rPr>
        <w:t xml:space="preserve"> 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lastRenderedPageBreak/>
        <w:t>принятие мер по устранению последствий коррупционных правонарушений, правонарушений, создающих условия для коррупции, и иных нарушений антикоррупционного законодательства.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5. Комиссия в целях решения возложенных на нее задач осуществляет следующие основные функции: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участвует в пределах своей компетенции в выполнении поручений вышестоящих государственных органов по предотвращению правонарушений, создающих условия для коррупции и коррупционных правонарушений </w:t>
      </w:r>
      <w:r w:rsidR="003D3C24" w:rsidRPr="00974FE5">
        <w:rPr>
          <w:rStyle w:val="word-wrapper"/>
          <w:color w:val="000000" w:themeColor="text1"/>
          <w:sz w:val="28"/>
          <w:szCs w:val="28"/>
        </w:rPr>
        <w:t>на Предприятии</w:t>
      </w:r>
      <w:r w:rsidRPr="00974FE5">
        <w:rPr>
          <w:rStyle w:val="word-wrapper"/>
          <w:color w:val="000000" w:themeColor="text1"/>
          <w:sz w:val="28"/>
          <w:szCs w:val="28"/>
        </w:rPr>
        <w:t>, и их выявлению;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ведет учет поступающей из правоохранительных и контролирующих органов, иных государственных органов и организаций и содержащейся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>в обращениях граждан и юридических лиц информации о нарушениях антикоррупционного з</w:t>
      </w:r>
      <w:r w:rsidR="003D3C24" w:rsidRPr="00974FE5">
        <w:rPr>
          <w:rStyle w:val="word-wrapper"/>
          <w:color w:val="000000" w:themeColor="text1"/>
          <w:sz w:val="28"/>
          <w:szCs w:val="28"/>
        </w:rPr>
        <w:t>аконодательства работниками Предприятия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 и анализирует такую информацию;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взаимодействует с государственными органами, осуществляющими борьбу с коррупцией, общественными объединениями и иными организациями по вопросам противодействия коррупции;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принимает в пределах своей компетенции решения, а также осуществляет контроль за их исполнением;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разрабатывает меры по предотвращению либо урегулированию ситуаций, в которых личные интересы работника </w:t>
      </w:r>
      <w:r w:rsidR="003D3C24" w:rsidRPr="00974FE5">
        <w:rPr>
          <w:rStyle w:val="h-normal"/>
          <w:color w:val="000000" w:themeColor="text1"/>
          <w:sz w:val="28"/>
          <w:szCs w:val="28"/>
        </w:rPr>
        <w:t>Предприятия</w:t>
      </w:r>
      <w:r w:rsidRPr="00974FE5">
        <w:rPr>
          <w:rStyle w:val="h-normal"/>
          <w:color w:val="000000" w:themeColor="text1"/>
          <w:sz w:val="28"/>
          <w:szCs w:val="28"/>
        </w:rPr>
        <w:t xml:space="preserve">, его супруги (супруга), близких родственников или свойственников влияют либо могут повлиять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на надлежащее исполнение этим работником своих служебных (трудовых) обязанностей;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разрабатывает и принимает меры по вопросам борьбы с коррупцией;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рассматривает предложения членов комиссии о совершенствовании методической и организационной работы по противодействию коррупции </w:t>
      </w:r>
      <w:r w:rsidR="003D3C24" w:rsidRPr="00974FE5">
        <w:rPr>
          <w:rStyle w:val="word-wrapper"/>
          <w:color w:val="000000" w:themeColor="text1"/>
          <w:sz w:val="28"/>
          <w:szCs w:val="28"/>
        </w:rPr>
        <w:t>на Предприятии</w:t>
      </w:r>
      <w:r w:rsidRPr="00974FE5">
        <w:rPr>
          <w:rStyle w:val="word-wrapper"/>
          <w:color w:val="000000" w:themeColor="text1"/>
          <w:sz w:val="28"/>
          <w:szCs w:val="28"/>
        </w:rPr>
        <w:t>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вырабатывает предложения о мерах реагирования на информацию, содержащуюся в обращениях граждан и юридических лиц, по вопросам про</w:t>
      </w:r>
      <w:r w:rsidR="003D3C24" w:rsidRPr="00974FE5">
        <w:rPr>
          <w:rStyle w:val="word-wrapper"/>
          <w:color w:val="000000" w:themeColor="text1"/>
          <w:sz w:val="28"/>
          <w:szCs w:val="28"/>
        </w:rPr>
        <w:t>явлений коррупции на Предприятии</w:t>
      </w:r>
      <w:r w:rsidRPr="00974FE5">
        <w:rPr>
          <w:rStyle w:val="word-wrapper"/>
          <w:color w:val="000000" w:themeColor="text1"/>
          <w:sz w:val="28"/>
          <w:szCs w:val="28"/>
        </w:rPr>
        <w:t>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рассматривает предложения членов комиссии о поощрении работников, оказывающих содействие в предотвращении проявлений коррупции и их выявлении, выявлении правонарушений, создающих условия для </w:t>
      </w:r>
      <w:proofErr w:type="gramStart"/>
      <w:r w:rsidRPr="00974FE5">
        <w:rPr>
          <w:rStyle w:val="h-normal"/>
          <w:color w:val="000000" w:themeColor="text1"/>
          <w:sz w:val="28"/>
          <w:szCs w:val="28"/>
        </w:rPr>
        <w:t xml:space="preserve">коррупции, </w:t>
      </w:r>
      <w:r w:rsidR="00974FE5">
        <w:rPr>
          <w:rStyle w:val="h-normal"/>
          <w:color w:val="000000" w:themeColor="text1"/>
          <w:sz w:val="28"/>
          <w:szCs w:val="28"/>
        </w:rPr>
        <w:t xml:space="preserve">  </w:t>
      </w:r>
      <w:proofErr w:type="gramEnd"/>
      <w:r w:rsidR="00974FE5">
        <w:rPr>
          <w:rStyle w:val="h-normal"/>
          <w:color w:val="000000" w:themeColor="text1"/>
          <w:sz w:val="28"/>
          <w:szCs w:val="28"/>
        </w:rPr>
        <w:t xml:space="preserve">                    </w:t>
      </w:r>
      <w:r w:rsidRPr="00974FE5">
        <w:rPr>
          <w:rStyle w:val="h-normal"/>
          <w:color w:val="000000" w:themeColor="text1"/>
          <w:sz w:val="28"/>
          <w:szCs w:val="28"/>
        </w:rPr>
        <w:t>и коррупционных правонарушений;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осуществляет иные функции, установленные законодательством.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6. Деятельность комиссии осуществляется в соответствии с планами работы на календарный год, утверждаемыми на ее заседаниях.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План работы комиссии на календарный год с перечнем подлежащих рассмотрению на заседаниях комиссии вопросов должен быть размещен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 xml:space="preserve">на официальном сайте </w:t>
      </w:r>
      <w:r w:rsidR="003D3C24" w:rsidRPr="00974FE5">
        <w:rPr>
          <w:rStyle w:val="h-normal"/>
          <w:color w:val="000000" w:themeColor="text1"/>
          <w:sz w:val="28"/>
          <w:szCs w:val="28"/>
        </w:rPr>
        <w:t>Предприятия</w:t>
      </w:r>
      <w:r w:rsidRPr="00974FE5">
        <w:rPr>
          <w:rStyle w:val="h-normal"/>
          <w:color w:val="000000" w:themeColor="text1"/>
          <w:sz w:val="28"/>
          <w:szCs w:val="28"/>
        </w:rPr>
        <w:t xml:space="preserve"> в глобальной компьютерной сети Интернет не позднее 15 дней со дня его утверждения.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Информация о дате, времени и месте проведения заседаний комиссии подлежит разм</w:t>
      </w:r>
      <w:r w:rsidR="003D3C24" w:rsidRPr="00974FE5">
        <w:rPr>
          <w:rStyle w:val="h-normal"/>
          <w:color w:val="000000" w:themeColor="text1"/>
          <w:sz w:val="28"/>
          <w:szCs w:val="28"/>
        </w:rPr>
        <w:t>ещению на официальном сайте Предприятия</w:t>
      </w:r>
      <w:r w:rsidRPr="00974FE5">
        <w:rPr>
          <w:rStyle w:val="h-normal"/>
          <w:color w:val="000000" w:themeColor="text1"/>
          <w:sz w:val="28"/>
          <w:szCs w:val="28"/>
        </w:rPr>
        <w:t xml:space="preserve"> в глобальной </w:t>
      </w:r>
      <w:r w:rsidRPr="00974FE5">
        <w:rPr>
          <w:rStyle w:val="h-normal"/>
          <w:color w:val="000000" w:themeColor="text1"/>
          <w:sz w:val="28"/>
          <w:szCs w:val="28"/>
        </w:rPr>
        <w:lastRenderedPageBreak/>
        <w:t>компьютерной сети Интернет не позднее 5 рабочих дней до дня проведения заседания комиссии.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7. Не могут являться одновременно членами комиссии лица, состоящие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</w:t>
      </w:r>
      <w:r w:rsidRPr="00974FE5">
        <w:rPr>
          <w:rStyle w:val="h-normal"/>
          <w:color w:val="000000" w:themeColor="text1"/>
          <w:sz w:val="28"/>
          <w:szCs w:val="28"/>
        </w:rPr>
        <w:t>в браке или находящиеся в отношениях близкого родства или свойства.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8. Председатель комиссии: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несет персональную ответственность за деятельность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организует работу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определяет место и время проведения заседаний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утверждает повестку дня заседаний комиссии и порядок рассмотрения вопросов на ее заседаниях, при необходимости вносит в них изменения;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дает поручения членам комиссии по вопросам ее деятельности, осуществляет контроль за их выполнением;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незамедлительно принимает меры по предотвращению конфликта интересов или его урегулированию при по</w:t>
      </w:r>
      <w:r w:rsidR="00974FE5">
        <w:rPr>
          <w:rStyle w:val="h-normal"/>
          <w:color w:val="000000" w:themeColor="text1"/>
          <w:sz w:val="28"/>
          <w:szCs w:val="28"/>
        </w:rPr>
        <w:t xml:space="preserve">лучении информации, указанной                                       в </w:t>
      </w:r>
      <w:r w:rsidRPr="00974FE5">
        <w:rPr>
          <w:rStyle w:val="colorff00ff"/>
          <w:color w:val="000000" w:themeColor="text1"/>
          <w:sz w:val="28"/>
          <w:szCs w:val="28"/>
        </w:rPr>
        <w:t>абзаце седьмом части первой пункта 10</w:t>
      </w:r>
      <w:r w:rsidR="00974FE5">
        <w:rPr>
          <w:rStyle w:val="fake-non-breaking-space"/>
          <w:color w:val="000000" w:themeColor="text1"/>
          <w:sz w:val="28"/>
          <w:szCs w:val="28"/>
        </w:rPr>
        <w:t xml:space="preserve"> </w:t>
      </w:r>
      <w:r w:rsidRPr="00974FE5">
        <w:rPr>
          <w:rStyle w:val="h-normal"/>
          <w:color w:val="000000" w:themeColor="text1"/>
          <w:sz w:val="28"/>
          <w:szCs w:val="28"/>
        </w:rPr>
        <w:t>настоящего Положения.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В случае отсутствия необходимого количества членов комиссии на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 xml:space="preserve">ее заседании председатель комиссии назначает дату нового заседания, но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не позднее чем через месяц со дня несостоявшегося заседания.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9. Член комиссии вправе: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вносить предложения по вопросам, входящим в компетенцию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выступать на заседаниях комиссии и инициировать проведение голосования по внесенным предложениям;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задавать участникам заседания комиссии вопросы в соответствии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с повесткой дня и получать на них ответы по существу;</w:t>
      </w:r>
      <w:r w:rsidR="00974FE5">
        <w:rPr>
          <w:rStyle w:val="h-normal"/>
          <w:color w:val="000000" w:themeColor="text1"/>
          <w:sz w:val="28"/>
          <w:szCs w:val="28"/>
        </w:rPr>
        <w:t xml:space="preserve">  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знакомиться с протоколами заседаний комиссии и иными материалами, касающимися ее деятельности;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в случае несогласия с решением комиссии изложить письменно особое мнение по рассматриваемому вопросу, подлежащее обязательному приобщению к протоколу заседания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осуществлять иные полномочия в целях выполнения возложенных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на комиссию задач и функций.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10. Член комиссии обязан: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принимать участие в подготовке заседаний комиссии, в том числе формировании повестки дня заседания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участвовать в заседаниях комиссии, а в случае невозможности участия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</w:t>
      </w:r>
      <w:r w:rsidRPr="00974FE5">
        <w:rPr>
          <w:rStyle w:val="h-normal"/>
          <w:color w:val="000000" w:themeColor="text1"/>
          <w:sz w:val="28"/>
          <w:szCs w:val="28"/>
        </w:rPr>
        <w:t>в них сообщать об этом председателю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по решению комиссии (поручению ее председателя) принимать уча</w:t>
      </w:r>
      <w:r w:rsidR="003D3C24" w:rsidRPr="00974FE5">
        <w:rPr>
          <w:rStyle w:val="h-normal"/>
          <w:color w:val="000000" w:themeColor="text1"/>
          <w:sz w:val="28"/>
          <w:szCs w:val="28"/>
        </w:rPr>
        <w:t xml:space="preserve">стие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</w:t>
      </w:r>
      <w:r w:rsidR="003D3C24" w:rsidRPr="00974FE5">
        <w:rPr>
          <w:rStyle w:val="h-normal"/>
          <w:color w:val="000000" w:themeColor="text1"/>
          <w:sz w:val="28"/>
          <w:szCs w:val="28"/>
        </w:rPr>
        <w:t>в проводимых на Предприятии</w:t>
      </w:r>
      <w:r w:rsidRPr="00974FE5">
        <w:rPr>
          <w:rStyle w:val="h-normal"/>
          <w:color w:val="000000" w:themeColor="text1"/>
          <w:sz w:val="28"/>
          <w:szCs w:val="28"/>
        </w:rPr>
        <w:t xml:space="preserve"> мероприятиях по выявлению фактов совершения правонарушений, создающих условия для коррупции, и коррупционных правонарушений, а также неисполнения законодательства о борьбе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с коррупцией;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не совершать действий, дискредитирующих комиссию;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выполнять решения комиссии (поручения ее председателя);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lastRenderedPageBreak/>
        <w:t xml:space="preserve">незамедлительно в письменной форме уведомить председателя комиссии о возникновении конфликта интересов или возможности его возникновения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</w:t>
      </w:r>
      <w:r w:rsidRPr="00974FE5">
        <w:rPr>
          <w:rStyle w:val="h-normal"/>
          <w:color w:val="000000" w:themeColor="text1"/>
          <w:sz w:val="28"/>
          <w:szCs w:val="28"/>
        </w:rPr>
        <w:t>в связи с исполнением обязанностей члена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добросовестно и надлежащим образом исполнять возложенные на него обязанности.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Член комиссии несет ответственность за неисполнение или ненадлежащее исполнение возложенных на него обязанностей.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11. Секретарь комиссии: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обобщает материалы, поступившие для рассмотрения на заседаниях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ведет документацию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извещает членов комиссии и приглашенных лиц о месте, времени проведения и повестке дня заседания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не позднее двух рабочих дней до даты проведения заседания комиссии направляет в письменном (электронном) виде членам </w:t>
      </w:r>
      <w:proofErr w:type="gramStart"/>
      <w:r w:rsidRPr="00974FE5">
        <w:rPr>
          <w:rStyle w:val="h-normal"/>
          <w:color w:val="000000" w:themeColor="text1"/>
          <w:sz w:val="28"/>
          <w:szCs w:val="28"/>
        </w:rPr>
        <w:t>комиссии</w:t>
      </w:r>
      <w:proofErr w:type="gramEnd"/>
      <w:r w:rsidRPr="00974FE5">
        <w:rPr>
          <w:rStyle w:val="h-normal"/>
          <w:color w:val="000000" w:themeColor="text1"/>
          <w:sz w:val="28"/>
          <w:szCs w:val="28"/>
        </w:rPr>
        <w:t xml:space="preserve"> представленные лицами, указанными в </w:t>
      </w:r>
      <w:r w:rsidRPr="00974FE5">
        <w:rPr>
          <w:rStyle w:val="colorff00ff"/>
          <w:color w:val="000000" w:themeColor="text1"/>
          <w:sz w:val="28"/>
          <w:szCs w:val="28"/>
        </w:rPr>
        <w:t>части третьей пункта 14</w:t>
      </w:r>
      <w:r w:rsidRPr="00974FE5">
        <w:rPr>
          <w:rStyle w:val="fake-non-breaking-space"/>
          <w:color w:val="000000" w:themeColor="text1"/>
          <w:sz w:val="28"/>
          <w:szCs w:val="28"/>
        </w:rPr>
        <w:t> </w:t>
      </w:r>
      <w:r w:rsidRPr="00974FE5">
        <w:rPr>
          <w:rStyle w:val="h-normal"/>
          <w:color w:val="000000" w:themeColor="text1"/>
          <w:sz w:val="28"/>
          <w:szCs w:val="28"/>
        </w:rPr>
        <w:t>настоящего Положения, материалы для формирования их позиции по вопросам, подлежащим рассмотрению на очередном заседании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обеспечивает подготовку заседаний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обеспечивает ознакомление членов комиссии с протоколами заседаний комиссий;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осуществляет учет и хранение протоколов заседаний комиссии и материалов к ним.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12. Воспрепятствование членам комиссии в выполнении ими своих полномочий не допускается и влечет применение мер ответственности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в соответствии с законодательными актами.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13. Граждане и юридичес</w:t>
      </w:r>
      <w:r w:rsidR="00B06509" w:rsidRPr="00974FE5">
        <w:rPr>
          <w:rStyle w:val="h-normal"/>
          <w:color w:val="000000" w:themeColor="text1"/>
          <w:sz w:val="28"/>
          <w:szCs w:val="28"/>
        </w:rPr>
        <w:t>кие лица вправе направить на Предприятие</w:t>
      </w:r>
      <w:r w:rsidRPr="00974FE5">
        <w:rPr>
          <w:rStyle w:val="h-normal"/>
          <w:color w:val="000000" w:themeColor="text1"/>
          <w:sz w:val="28"/>
          <w:szCs w:val="28"/>
        </w:rPr>
        <w:t xml:space="preserve"> предложения о мерах по противодействию коррупции, относящиеся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к компетенции комиссии.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Предложения граждан и юридических лиц о мерах по противодействию коррупции, относящиеся к компетенции комиссии, рассматриваются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>на заседании комиссии и приобщаются к материалам данного заседания.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К предложениям граждан и юридических лиц о мерах по противодействию коррупции и порядку их рассмотрения применяются требования, предусмотренные законодательством об обращениях граждан и юридических лиц.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В случае несогласия с результатами рассмотрения предложения о мерах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по противодействию коррупции гражданин, юридическое лицо вправе направить соответствующее предложение о мерах по противодействию коррупции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>в вышестоящий государственный орган (организацию) и (или) иной государственный орган в соответствии с компетенцией, установленной законодательством о борьбе с коррупцией.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14. Заседания комиссии проводятся по мере необходимости, в том числе для рассмотрения выявленных комиссией в ходе ее деятельности конкретных </w:t>
      </w:r>
      <w:r w:rsidRPr="00974FE5">
        <w:rPr>
          <w:rStyle w:val="word-wrapper"/>
          <w:color w:val="000000" w:themeColor="text1"/>
          <w:sz w:val="28"/>
          <w:szCs w:val="28"/>
        </w:rPr>
        <w:lastRenderedPageBreak/>
        <w:t>нарушений антикоррупционного законодательства, в том чис</w:t>
      </w:r>
      <w:r w:rsidR="00B06509" w:rsidRPr="00974FE5">
        <w:rPr>
          <w:rStyle w:val="word-wrapper"/>
          <w:color w:val="000000" w:themeColor="text1"/>
          <w:sz w:val="28"/>
          <w:szCs w:val="28"/>
        </w:rPr>
        <w:t>ле правонарушений</w:t>
      </w:r>
      <w:r w:rsidRPr="00974FE5">
        <w:rPr>
          <w:rStyle w:val="word-wrapper"/>
          <w:color w:val="000000" w:themeColor="text1"/>
          <w:sz w:val="28"/>
          <w:szCs w:val="28"/>
        </w:rPr>
        <w:t>, создающих условия для коррупции, и коррупционных правонарушений, но не реже одного раза в полугодие. Решение о созыве комиссии принимается председателем комиссии или по предложению не менее одной трети ее членов.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В заседании комиссии участвуют представители юридических лиц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и граждане, в отношении которых председателем комиссии принято решение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</w:t>
      </w:r>
      <w:r w:rsidRPr="00974FE5">
        <w:rPr>
          <w:rStyle w:val="word-wrapper"/>
          <w:color w:val="000000" w:themeColor="text1"/>
          <w:sz w:val="28"/>
          <w:szCs w:val="28"/>
        </w:rPr>
        <w:t>об их приглашении на это заседание.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Участники заседания комиссии (ответственные исполнители по соответствующим вопросам, подлежащим рассмотрению на очередном заседании комиссии) представляют секретарю комиссии материалы </w:t>
      </w:r>
      <w:r w:rsidR="00974FE5">
        <w:rPr>
          <w:rStyle w:val="word-wrapper"/>
          <w:color w:val="000000" w:themeColor="text1"/>
          <w:sz w:val="28"/>
          <w:szCs w:val="28"/>
        </w:rPr>
        <w:t xml:space="preserve">                    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в письменном (электронном) виде для рассмотрения на заседаниях комиссии не позднее </w:t>
      </w:r>
      <w:r w:rsidR="00E94B63" w:rsidRPr="00974FE5">
        <w:rPr>
          <w:rStyle w:val="word-wrapper"/>
          <w:color w:val="000000" w:themeColor="text1"/>
          <w:sz w:val="28"/>
          <w:szCs w:val="28"/>
        </w:rPr>
        <w:t>четырех</w:t>
      </w:r>
      <w:r w:rsidRPr="00974FE5">
        <w:rPr>
          <w:rStyle w:val="word-wrapper"/>
          <w:color w:val="000000" w:themeColor="text1"/>
          <w:sz w:val="28"/>
          <w:szCs w:val="28"/>
        </w:rPr>
        <w:t xml:space="preserve"> рабочих дней до даты проведения заседания комиссии.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В ходе заседания рассматриваются вопросы, связанные с: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установленными нарушениями работниками </w:t>
      </w:r>
      <w:r w:rsidR="00B06509" w:rsidRPr="00974FE5">
        <w:rPr>
          <w:rStyle w:val="h-normal"/>
          <w:color w:val="000000" w:themeColor="text1"/>
          <w:sz w:val="28"/>
          <w:szCs w:val="28"/>
        </w:rPr>
        <w:t>Предприятия</w:t>
      </w:r>
      <w:r w:rsidRPr="00974FE5">
        <w:rPr>
          <w:rStyle w:val="h-normal"/>
          <w:color w:val="000000" w:themeColor="text1"/>
          <w:sz w:val="28"/>
          <w:szCs w:val="28"/>
        </w:rPr>
        <w:t xml:space="preserve"> антикоррупционного законодательства, применением к ним мер ответственности, устранением нарушений, их последствий, а также причин </w:t>
      </w:r>
      <w:r w:rsidR="00974FE5">
        <w:rPr>
          <w:rStyle w:val="h-normal"/>
          <w:color w:val="000000" w:themeColor="text1"/>
          <w:sz w:val="28"/>
          <w:szCs w:val="28"/>
        </w:rPr>
        <w:t xml:space="preserve">                                  </w:t>
      </w:r>
      <w:r w:rsidRPr="00974FE5">
        <w:rPr>
          <w:rStyle w:val="h-normal"/>
          <w:color w:val="000000" w:themeColor="text1"/>
          <w:sz w:val="28"/>
          <w:szCs w:val="28"/>
        </w:rPr>
        <w:t>и условий, способствовавших совершению названных нарушений;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со</w:t>
      </w:r>
      <w:r w:rsidR="00B06509" w:rsidRPr="00974FE5">
        <w:rPr>
          <w:rStyle w:val="h-normal"/>
          <w:color w:val="000000" w:themeColor="text1"/>
          <w:sz w:val="28"/>
          <w:szCs w:val="28"/>
        </w:rPr>
        <w:t>блюдением на Предприятии</w:t>
      </w:r>
      <w:r w:rsidRPr="00974FE5">
        <w:rPr>
          <w:rStyle w:val="h-normal"/>
          <w:color w:val="000000" w:themeColor="text1"/>
          <w:sz w:val="28"/>
          <w:szCs w:val="28"/>
        </w:rPr>
        <w:t xml:space="preserve"> порядка осуществления закупок товаров (работ, услуг);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 xml:space="preserve">состоянием дебиторской задолженности, обоснованностью расходования бюджетных средств </w:t>
      </w:r>
      <w:r w:rsidR="00B06509" w:rsidRPr="00974FE5">
        <w:rPr>
          <w:rStyle w:val="h-normal"/>
          <w:color w:val="000000" w:themeColor="text1"/>
          <w:sz w:val="28"/>
          <w:szCs w:val="28"/>
        </w:rPr>
        <w:t>на Предприятии</w:t>
      </w:r>
      <w:r w:rsidRPr="00974FE5">
        <w:rPr>
          <w:rStyle w:val="h-normal"/>
          <w:color w:val="000000" w:themeColor="text1"/>
          <w:sz w:val="28"/>
          <w:szCs w:val="28"/>
        </w:rPr>
        <w:t>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правомерностью использования имущ</w:t>
      </w:r>
      <w:r w:rsidR="0099142A" w:rsidRPr="00974FE5">
        <w:rPr>
          <w:rStyle w:val="h-normal"/>
          <w:color w:val="000000" w:themeColor="text1"/>
          <w:sz w:val="28"/>
          <w:szCs w:val="28"/>
        </w:rPr>
        <w:t>ества, выделения работникам Предприятия</w:t>
      </w:r>
      <w:r w:rsidRPr="00974FE5">
        <w:rPr>
          <w:rStyle w:val="h-normal"/>
          <w:color w:val="000000" w:themeColor="text1"/>
          <w:sz w:val="28"/>
          <w:szCs w:val="28"/>
        </w:rPr>
        <w:t xml:space="preserve"> заемных средств;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обоснованностью заключения договоров на условиях отсрочки платежа;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h-normal"/>
          <w:color w:val="000000" w:themeColor="text1"/>
          <w:sz w:val="28"/>
          <w:szCs w:val="28"/>
        </w:rPr>
        <w:t>урегулированием либо предотвращением конфликта интересов.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Помимо перечисленных вопросов на заседании рассматриваются предложения граждан и юридических лиц о мерах по противодействию коррупции и другие вопросы, входящие в компетенцию комиссии.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15. Комиссия правомочна принимать решения при условии присутствия на заседании более половины ее членов. Решение комиссии является обязательным для выполнения работниками </w:t>
      </w:r>
      <w:r w:rsidR="0099142A" w:rsidRPr="00974FE5">
        <w:rPr>
          <w:rStyle w:val="word-wrapper"/>
          <w:color w:val="000000" w:themeColor="text1"/>
          <w:sz w:val="28"/>
          <w:szCs w:val="28"/>
        </w:rPr>
        <w:t>Предприятия</w:t>
      </w:r>
      <w:r w:rsidRPr="00974FE5">
        <w:rPr>
          <w:rStyle w:val="word-wrapper"/>
          <w:color w:val="000000" w:themeColor="text1"/>
          <w:sz w:val="28"/>
          <w:szCs w:val="28"/>
        </w:rPr>
        <w:t>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Невыполнение (ненадлежащее выполнение) решения комиссии влечет ответственность в соответствии с законодательными актами.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16. Члены комиссии обладают равными правами при обсуждении проектов решений. Решения принимаются простым большинством голосов от общего количества членов комиссии, присутствующих на ее заседании. В случае равенства голосов решающим является голос председателя комиссии. Решения комиссии оформляются протоколом.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17. В протоколе указываются: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место и время проведения заседания комиссии;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наименование и состав комиссии;</w:t>
      </w:r>
    </w:p>
    <w:p w:rsidR="00494113" w:rsidRDefault="00D44946" w:rsidP="00494113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сведения об участниках заседания комиссии, не являющихся ее членами;</w:t>
      </w:r>
    </w:p>
    <w:p w:rsidR="00D44946" w:rsidRPr="00974FE5" w:rsidRDefault="00D44946" w:rsidP="00494113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lastRenderedPageBreak/>
        <w:t>повестка дня заседания комиссии, содержание рассматриваемых вопросов и материалов;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принятые комиссией решения;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74FE5">
        <w:rPr>
          <w:rStyle w:val="word-wrapper"/>
          <w:color w:val="000000" w:themeColor="text1"/>
          <w:sz w:val="28"/>
          <w:szCs w:val="28"/>
        </w:rPr>
        <w:t>сведения о приобщенных к протоколу заседания комиссии материалах.</w:t>
      </w:r>
    </w:p>
    <w:p w:rsidR="00D44946" w:rsidRPr="00974FE5" w:rsidRDefault="00D44946" w:rsidP="00974FE5">
      <w:pPr>
        <w:pStyle w:val="p-normal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974FE5">
        <w:rPr>
          <w:rStyle w:val="word-wrapper"/>
          <w:color w:val="000000" w:themeColor="text1"/>
          <w:sz w:val="28"/>
          <w:szCs w:val="28"/>
        </w:rPr>
        <w:t xml:space="preserve">18. Протокол заседания комиссии готовится в 10-дневный срок со дня его проведения, подписывается председателем и секретарем комиссии, после чего </w:t>
      </w:r>
      <w:r w:rsidR="00494113">
        <w:rPr>
          <w:rStyle w:val="word-wrapper"/>
          <w:color w:val="000000" w:themeColor="text1"/>
          <w:sz w:val="28"/>
          <w:szCs w:val="28"/>
        </w:rPr>
        <w:t xml:space="preserve">                                </w:t>
      </w:r>
      <w:r w:rsidRPr="00974FE5">
        <w:rPr>
          <w:rStyle w:val="word-wrapper"/>
          <w:color w:val="000000" w:themeColor="text1"/>
          <w:sz w:val="28"/>
          <w:szCs w:val="28"/>
        </w:rPr>
        <w:t>в 5-дневный срок доводится секретарем комиссии до ее членов и иных заинтересованных лиц.</w:t>
      </w:r>
      <w:r w:rsidRPr="00974FE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BE00A8" w:rsidRPr="00974FE5" w:rsidRDefault="00BE00A8" w:rsidP="00974FE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E00A8" w:rsidRPr="00974FE5" w:rsidSect="00974FE5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AE3" w:rsidRDefault="00EB3AE3" w:rsidP="00974FE5">
      <w:pPr>
        <w:spacing w:after="0" w:line="240" w:lineRule="auto"/>
      </w:pPr>
      <w:r>
        <w:separator/>
      </w:r>
    </w:p>
  </w:endnote>
  <w:endnote w:type="continuationSeparator" w:id="0">
    <w:p w:rsidR="00EB3AE3" w:rsidRDefault="00EB3AE3" w:rsidP="0097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AE3" w:rsidRDefault="00EB3AE3" w:rsidP="00974FE5">
      <w:pPr>
        <w:spacing w:after="0" w:line="240" w:lineRule="auto"/>
      </w:pPr>
      <w:r>
        <w:separator/>
      </w:r>
    </w:p>
  </w:footnote>
  <w:footnote w:type="continuationSeparator" w:id="0">
    <w:p w:rsidR="00EB3AE3" w:rsidRDefault="00EB3AE3" w:rsidP="00974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2652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74FE5" w:rsidRPr="00974FE5" w:rsidRDefault="00974FE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FE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FE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FE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555F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74FE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74FE5" w:rsidRDefault="00974FE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46"/>
    <w:rsid w:val="00056996"/>
    <w:rsid w:val="001E555F"/>
    <w:rsid w:val="00241EEA"/>
    <w:rsid w:val="002476F5"/>
    <w:rsid w:val="00287A50"/>
    <w:rsid w:val="003D3C24"/>
    <w:rsid w:val="00437CEC"/>
    <w:rsid w:val="00494113"/>
    <w:rsid w:val="00727F26"/>
    <w:rsid w:val="00974FE5"/>
    <w:rsid w:val="0099142A"/>
    <w:rsid w:val="00B06509"/>
    <w:rsid w:val="00BE00A8"/>
    <w:rsid w:val="00C33F02"/>
    <w:rsid w:val="00C8771F"/>
    <w:rsid w:val="00D44946"/>
    <w:rsid w:val="00E31562"/>
    <w:rsid w:val="00E94B63"/>
    <w:rsid w:val="00EB3AE3"/>
    <w:rsid w:val="00F0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76D7D-40C9-4082-B791-208199F5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D4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D44946"/>
  </w:style>
  <w:style w:type="character" w:customStyle="1" w:styleId="word-wrapper">
    <w:name w:val="word-wrapper"/>
    <w:basedOn w:val="a0"/>
    <w:rsid w:val="00D44946"/>
  </w:style>
  <w:style w:type="character" w:customStyle="1" w:styleId="colorff00ff">
    <w:name w:val="color__ff00ff"/>
    <w:basedOn w:val="a0"/>
    <w:rsid w:val="00D44946"/>
  </w:style>
  <w:style w:type="character" w:customStyle="1" w:styleId="fake-non-breaking-space">
    <w:name w:val="fake-non-breaking-space"/>
    <w:basedOn w:val="a0"/>
    <w:rsid w:val="00D44946"/>
  </w:style>
  <w:style w:type="paragraph" w:styleId="a3">
    <w:name w:val="Balloon Text"/>
    <w:basedOn w:val="a"/>
    <w:link w:val="a4"/>
    <w:uiPriority w:val="99"/>
    <w:semiHidden/>
    <w:unhideWhenUsed/>
    <w:rsid w:val="00C87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771F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247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74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4FE5"/>
  </w:style>
  <w:style w:type="paragraph" w:styleId="a8">
    <w:name w:val="footer"/>
    <w:basedOn w:val="a"/>
    <w:link w:val="a9"/>
    <w:uiPriority w:val="99"/>
    <w:unhideWhenUsed/>
    <w:rsid w:val="00974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4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Бабич Денис Григорьевич</dc:creator>
  <cp:keywords/>
  <dc:description/>
  <cp:lastModifiedBy>Бабич Денис Григорьевич</cp:lastModifiedBy>
  <cp:revision>2</cp:revision>
  <cp:lastPrinted>2026-02-05T10:07:00Z</cp:lastPrinted>
  <dcterms:created xsi:type="dcterms:W3CDTF">2026-08-24T13:01:00Z</dcterms:created>
  <dcterms:modified xsi:type="dcterms:W3CDTF">2026-08-24T13:01:00Z</dcterms:modified>
</cp:coreProperties>
</file>